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8153" w14:textId="129AFD91" w:rsidR="00980CE0" w:rsidRPr="005F66F8" w:rsidRDefault="003C32CE" w:rsidP="005F66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r w:rsidR="00B210AF" w:rsidRPr="005F66F8">
        <w:rPr>
          <w:b/>
          <w:bCs/>
          <w:sz w:val="28"/>
          <w:szCs w:val="28"/>
        </w:rPr>
        <w:t>Registered Red Angus Bulls for March Sale</w:t>
      </w:r>
    </w:p>
    <w:p w14:paraId="7280908D" w14:textId="4936481F" w:rsidR="00B210AF" w:rsidRDefault="00B210AF" w:rsidP="00B210AF">
      <w:pPr>
        <w:tabs>
          <w:tab w:val="left" w:pos="391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5B3567D" w14:textId="30F60266" w:rsidR="00B210AF" w:rsidRPr="00D41FBF" w:rsidRDefault="00B210AF" w:rsidP="00B210AF">
      <w:pPr>
        <w:spacing w:after="0"/>
        <w:rPr>
          <w:b/>
          <w:bCs/>
          <w:sz w:val="28"/>
          <w:szCs w:val="28"/>
        </w:rPr>
      </w:pPr>
      <w:r w:rsidRPr="00D41FBF">
        <w:rPr>
          <w:b/>
          <w:bCs/>
          <w:sz w:val="28"/>
          <w:szCs w:val="28"/>
        </w:rPr>
        <w:t xml:space="preserve">RDGK </w:t>
      </w:r>
      <w:proofErr w:type="spellStart"/>
      <w:r w:rsidRPr="00D41FBF">
        <w:rPr>
          <w:b/>
          <w:bCs/>
          <w:sz w:val="28"/>
          <w:szCs w:val="28"/>
        </w:rPr>
        <w:t>Evin</w:t>
      </w:r>
      <w:proofErr w:type="spellEnd"/>
      <w:r w:rsidRPr="00D41FBF">
        <w:rPr>
          <w:b/>
          <w:bCs/>
          <w:sz w:val="28"/>
          <w:szCs w:val="28"/>
        </w:rPr>
        <w:t xml:space="preserve"> Excellence J176</w:t>
      </w:r>
    </w:p>
    <w:p w14:paraId="68C6CB22" w14:textId="42799FE9" w:rsidR="00B210AF" w:rsidRDefault="00B210AF" w:rsidP="00B210AF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 of Birth:  8-27-2021</w:t>
      </w:r>
    </w:p>
    <w:p w14:paraId="4EF87CEB" w14:textId="2DDD23F5" w:rsidR="00B210AF" w:rsidRDefault="00B210AF" w:rsidP="00B210AF">
      <w:pPr>
        <w:spacing w:after="0"/>
        <w:rPr>
          <w:sz w:val="28"/>
          <w:szCs w:val="28"/>
        </w:rPr>
      </w:pPr>
    </w:p>
    <w:p w14:paraId="17B926A7" w14:textId="408C4EB6" w:rsidR="00B210AF" w:rsidRDefault="00B210AF" w:rsidP="00B210AF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bull has 7 EPDs in the top 16% for growth and finishing</w:t>
      </w:r>
      <w:r w:rsidR="00C74C8B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a total of 1</w:t>
      </w:r>
      <w:r w:rsidR="005F66F8">
        <w:rPr>
          <w:sz w:val="28"/>
          <w:szCs w:val="28"/>
        </w:rPr>
        <w:t xml:space="preserve">4 </w:t>
      </w:r>
      <w:r>
        <w:rPr>
          <w:sz w:val="28"/>
          <w:szCs w:val="28"/>
        </w:rPr>
        <w:t>out of 19</w:t>
      </w:r>
      <w:r w:rsidR="00D41FBF">
        <w:rPr>
          <w:sz w:val="28"/>
          <w:szCs w:val="28"/>
        </w:rPr>
        <w:t xml:space="preserve"> scores in the top 35% of the breed. He has a good set of numbers supporting calving ease, growth, and positive carcass traits. He should be a candidate for calving ease bull with a CED in the top 11% of the breed. </w:t>
      </w:r>
    </w:p>
    <w:p w14:paraId="444147CC" w14:textId="6C93C142" w:rsidR="00D41FBF" w:rsidRDefault="00D41FBF" w:rsidP="00B210AF">
      <w:pPr>
        <w:spacing w:after="0"/>
        <w:rPr>
          <w:sz w:val="28"/>
          <w:szCs w:val="28"/>
        </w:rPr>
      </w:pPr>
    </w:p>
    <w:p w14:paraId="7B69E3F4" w14:textId="5963F0FF" w:rsidR="00D41FBF" w:rsidRPr="005F66F8" w:rsidRDefault="00D41FBF" w:rsidP="00B210AF">
      <w:pPr>
        <w:spacing w:after="0"/>
        <w:rPr>
          <w:b/>
          <w:bCs/>
          <w:sz w:val="28"/>
          <w:szCs w:val="28"/>
        </w:rPr>
      </w:pPr>
      <w:r w:rsidRPr="005F66F8">
        <w:rPr>
          <w:b/>
          <w:bCs/>
          <w:sz w:val="28"/>
          <w:szCs w:val="28"/>
        </w:rPr>
        <w:t>RDGK Easton Excellence 177</w:t>
      </w:r>
    </w:p>
    <w:p w14:paraId="0ADF943E" w14:textId="2EB40E65" w:rsidR="00D41FBF" w:rsidRDefault="00D41FBF" w:rsidP="00B210AF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 of Birth:  9-10-2021</w:t>
      </w:r>
    </w:p>
    <w:p w14:paraId="3971DA40" w14:textId="13B2601A" w:rsidR="00D41FBF" w:rsidRDefault="00D41FBF" w:rsidP="00B210AF">
      <w:pPr>
        <w:spacing w:after="0"/>
        <w:rPr>
          <w:sz w:val="28"/>
          <w:szCs w:val="28"/>
        </w:rPr>
      </w:pPr>
    </w:p>
    <w:p w14:paraId="3D1D8DAD" w14:textId="101477C0" w:rsidR="0059468F" w:rsidRDefault="005F66F8" w:rsidP="00B210AF">
      <w:pPr>
        <w:spacing w:after="0"/>
        <w:rPr>
          <w:sz w:val="28"/>
          <w:szCs w:val="28"/>
        </w:rPr>
      </w:pPr>
      <w:r>
        <w:rPr>
          <w:sz w:val="28"/>
          <w:szCs w:val="28"/>
        </w:rPr>
        <w:t>A moderately framed bull</w:t>
      </w:r>
      <w:r w:rsidR="00594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that </w:t>
      </w:r>
      <w:r w:rsidR="0059468F">
        <w:rPr>
          <w:sz w:val="28"/>
          <w:szCs w:val="28"/>
        </w:rPr>
        <w:t xml:space="preserve">has 9 EPDS in the top 35% of the breed.  </w:t>
      </w:r>
      <w:r>
        <w:rPr>
          <w:sz w:val="28"/>
          <w:szCs w:val="28"/>
        </w:rPr>
        <w:t xml:space="preserve">He has a balanced trait EPD profile across the board.  He ranks in 7% in Yield and Grade and 2% in Fat.  </w:t>
      </w:r>
    </w:p>
    <w:p w14:paraId="0A933BD3" w14:textId="77777777" w:rsidR="00D41FBF" w:rsidRDefault="00D41FBF" w:rsidP="00B210AF">
      <w:pPr>
        <w:spacing w:after="0"/>
        <w:rPr>
          <w:sz w:val="28"/>
          <w:szCs w:val="28"/>
        </w:rPr>
      </w:pPr>
    </w:p>
    <w:p w14:paraId="6E62ECA2" w14:textId="77777777" w:rsidR="00B210AF" w:rsidRPr="00B210AF" w:rsidRDefault="00B210AF" w:rsidP="00B210AF">
      <w:pPr>
        <w:spacing w:after="0"/>
        <w:rPr>
          <w:sz w:val="28"/>
          <w:szCs w:val="28"/>
        </w:rPr>
      </w:pPr>
    </w:p>
    <w:p w14:paraId="127FBD5B" w14:textId="77777777" w:rsidR="00B210AF" w:rsidRPr="00B210AF" w:rsidRDefault="00B210AF" w:rsidP="00B210AF">
      <w:pPr>
        <w:spacing w:after="0"/>
        <w:rPr>
          <w:sz w:val="28"/>
          <w:szCs w:val="28"/>
        </w:rPr>
      </w:pPr>
    </w:p>
    <w:p w14:paraId="27E1A1AE" w14:textId="3C6F3576" w:rsidR="00B210AF" w:rsidRPr="00B210AF" w:rsidRDefault="00B210AF" w:rsidP="00B210AF">
      <w:pPr>
        <w:spacing w:after="0"/>
        <w:rPr>
          <w:sz w:val="28"/>
          <w:szCs w:val="28"/>
        </w:rPr>
      </w:pPr>
    </w:p>
    <w:sectPr w:rsidR="00B210AF" w:rsidRPr="00B21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AF"/>
    <w:rsid w:val="003C32CE"/>
    <w:rsid w:val="0059468F"/>
    <w:rsid w:val="005F66F8"/>
    <w:rsid w:val="00980CE0"/>
    <w:rsid w:val="00B210AF"/>
    <w:rsid w:val="00BA4087"/>
    <w:rsid w:val="00C74C8B"/>
    <w:rsid w:val="00D4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4CC1F"/>
  <w15:chartTrackingRefBased/>
  <w15:docId w15:val="{EC81C013-3752-4446-87FF-9D3046D4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Ostrom</dc:creator>
  <cp:keywords/>
  <dc:description/>
  <cp:lastModifiedBy>Diana Ostrom</cp:lastModifiedBy>
  <cp:revision>6</cp:revision>
  <dcterms:created xsi:type="dcterms:W3CDTF">2022-12-23T19:19:00Z</dcterms:created>
  <dcterms:modified xsi:type="dcterms:W3CDTF">2023-02-11T16:18:00Z</dcterms:modified>
</cp:coreProperties>
</file>